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ACB" w:rsidRDefault="00787ACB" w:rsidP="00787ACB">
      <w:pPr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From:</w:t>
      </w:r>
      <w:r>
        <w:rPr>
          <w:rFonts w:ascii="Tahoma" w:hAnsi="Tahoma" w:cs="Tahoma"/>
          <w:sz w:val="20"/>
          <w:szCs w:val="20"/>
        </w:rPr>
        <w:t xml:space="preserve"> Estelle Fach </w:t>
      </w:r>
      <w:hyperlink r:id="rId5" w:history="1">
        <w:r>
          <w:rPr>
            <w:rStyle w:val="Hyperlink"/>
            <w:rFonts w:ascii="Tahoma" w:hAnsi="Tahoma" w:cs="Tahoma"/>
            <w:sz w:val="20"/>
            <w:szCs w:val="20"/>
          </w:rPr>
          <w:t>[mailto:estelle.fach@undp.org]</w:t>
        </w:r>
      </w:hyperlink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Sent:</w:t>
      </w:r>
      <w:r>
        <w:rPr>
          <w:rFonts w:ascii="Tahoma" w:hAnsi="Tahoma" w:cs="Tahoma"/>
          <w:sz w:val="20"/>
          <w:szCs w:val="20"/>
        </w:rPr>
        <w:t xml:space="preserve"> 09 August 2011 21:26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To:</w:t>
      </w:r>
      <w:r>
        <w:rPr>
          <w:rFonts w:ascii="Tahoma" w:hAnsi="Tahoma" w:cs="Tahoma"/>
          <w:sz w:val="20"/>
          <w:szCs w:val="20"/>
        </w:rPr>
        <w:t xml:space="preserve"> Lera Miles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Cc:</w:t>
      </w:r>
      <w:r>
        <w:rPr>
          <w:rFonts w:ascii="Tahoma" w:hAnsi="Tahoma" w:cs="Tahoma"/>
          <w:sz w:val="20"/>
          <w:szCs w:val="20"/>
        </w:rPr>
        <w:t xml:space="preserve"> Elspeth Halverson; Akihito </w:t>
      </w:r>
      <w:proofErr w:type="spellStart"/>
      <w:r>
        <w:rPr>
          <w:rFonts w:ascii="Tahoma" w:hAnsi="Tahoma" w:cs="Tahoma"/>
          <w:sz w:val="20"/>
          <w:szCs w:val="20"/>
        </w:rPr>
        <w:t>Kono</w:t>
      </w:r>
      <w:proofErr w:type="spellEnd"/>
      <w:r>
        <w:rPr>
          <w:rFonts w:ascii="Tahoma" w:hAnsi="Tahoma" w:cs="Tahoma"/>
          <w:sz w:val="20"/>
          <w:szCs w:val="20"/>
        </w:rPr>
        <w:t xml:space="preserve">; Barney Dickson; CCB; Julie Greenwalt; Matea Osti; Ravi Prabhu; </w:t>
      </w:r>
      <w:proofErr w:type="spellStart"/>
      <w:r>
        <w:rPr>
          <w:rFonts w:ascii="Tahoma" w:hAnsi="Tahoma" w:cs="Tahoma"/>
          <w:sz w:val="20"/>
          <w:szCs w:val="20"/>
        </w:rPr>
        <w:t>Josep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Gari</w:t>
      </w:r>
      <w:proofErr w:type="spellEnd"/>
      <w:r>
        <w:rPr>
          <w:rFonts w:ascii="Tahoma" w:hAnsi="Tahoma" w:cs="Tahoma"/>
          <w:sz w:val="20"/>
          <w:szCs w:val="20"/>
        </w:rPr>
        <w:t xml:space="preserve">; Tim Clairs; Thomas Enters; val kapos; Emily Dunning; Wahida </w:t>
      </w:r>
      <w:proofErr w:type="spellStart"/>
      <w:r>
        <w:rPr>
          <w:rFonts w:ascii="Tahoma" w:hAnsi="Tahoma" w:cs="Tahoma"/>
          <w:sz w:val="20"/>
          <w:szCs w:val="20"/>
        </w:rPr>
        <w:t>Patwa</w:t>
      </w:r>
      <w:proofErr w:type="spellEnd"/>
      <w:r>
        <w:rPr>
          <w:rFonts w:ascii="Tahoma" w:hAnsi="Tahoma" w:cs="Tahoma"/>
          <w:sz w:val="20"/>
          <w:szCs w:val="20"/>
        </w:rPr>
        <w:t>-Shah; Clea.paz_un-redd.org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Subject:</w:t>
      </w:r>
      <w:r>
        <w:rPr>
          <w:rFonts w:ascii="Tahoma" w:hAnsi="Tahoma" w:cs="Tahoma"/>
          <w:sz w:val="20"/>
          <w:szCs w:val="20"/>
        </w:rPr>
        <w:t xml:space="preserve"> RE: Facilitated consultation with targeted countries re: Social &amp; Environmental Principles &amp; Criteria</w:t>
      </w:r>
    </w:p>
    <w:p w:rsidR="00787ACB" w:rsidRDefault="00787ACB" w:rsidP="00787ACB">
      <w:pPr>
        <w:rPr>
          <w:lang w:val="en-GB"/>
        </w:rPr>
      </w:pPr>
    </w:p>
    <w:p w:rsidR="00787ACB" w:rsidRDefault="00787ACB" w:rsidP="00787ACB">
      <w:pPr>
        <w:rPr>
          <w:color w:val="1F497D"/>
        </w:rPr>
      </w:pPr>
      <w:r>
        <w:rPr>
          <w:color w:val="1F497D"/>
        </w:rPr>
        <w:t xml:space="preserve">Dear colleagues, </w:t>
      </w:r>
    </w:p>
    <w:p w:rsidR="00787ACB" w:rsidRDefault="00787ACB" w:rsidP="00787ACB">
      <w:pPr>
        <w:rPr>
          <w:color w:val="1F497D"/>
        </w:rPr>
      </w:pPr>
    </w:p>
    <w:p w:rsidR="00787ACB" w:rsidRDefault="00787ACB" w:rsidP="00787ACB">
      <w:pPr>
        <w:rPr>
          <w:color w:val="1F497D"/>
        </w:rPr>
      </w:pPr>
      <w:r>
        <w:rPr>
          <w:color w:val="1F497D"/>
        </w:rPr>
        <w:t xml:space="preserve">An additional message to alert you to some questions about the P&amp;C, raised on several occasions by international (not national) participants in the DRC meeting on national standards, but that are worth </w:t>
      </w:r>
      <w:proofErr w:type="gramStart"/>
      <w:r>
        <w:rPr>
          <w:color w:val="1F497D"/>
        </w:rPr>
        <w:t>reporting .</w:t>
      </w:r>
      <w:proofErr w:type="gramEnd"/>
      <w:r>
        <w:rPr>
          <w:color w:val="1F497D"/>
        </w:rPr>
        <w:t xml:space="preserve"> These bear </w:t>
      </w:r>
      <w:proofErr w:type="gramStart"/>
      <w:r>
        <w:rPr>
          <w:color w:val="1F497D"/>
        </w:rPr>
        <w:t>on :</w:t>
      </w:r>
      <w:proofErr w:type="gramEnd"/>
      <w:r>
        <w:rPr>
          <w:color w:val="1F497D"/>
        </w:rPr>
        <w:t xml:space="preserve"> </w:t>
      </w:r>
    </w:p>
    <w:p w:rsidR="00787ACB" w:rsidRDefault="00787ACB" w:rsidP="00787ACB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>Collaboration/harmonization with the World Bank</w:t>
      </w:r>
    </w:p>
    <w:p w:rsidR="00787ACB" w:rsidRDefault="00787ACB" w:rsidP="00787ACB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>The level of teeth and monitoring/reporting on the P&amp;C</w:t>
      </w:r>
    </w:p>
    <w:p w:rsidR="00787ACB" w:rsidRDefault="00787ACB" w:rsidP="00787ACB">
      <w:pPr>
        <w:rPr>
          <w:color w:val="1F497D"/>
        </w:rPr>
      </w:pPr>
    </w:p>
    <w:p w:rsidR="00787ACB" w:rsidRDefault="00787ACB" w:rsidP="00787ACB">
      <w:pPr>
        <w:rPr>
          <w:color w:val="1F497D"/>
        </w:rPr>
      </w:pPr>
      <w:r>
        <w:rPr>
          <w:color w:val="1F497D"/>
        </w:rPr>
        <w:t>Warm regards,</w:t>
      </w:r>
    </w:p>
    <w:p w:rsidR="00787ACB" w:rsidRDefault="00787ACB" w:rsidP="00787ACB">
      <w:pPr>
        <w:rPr>
          <w:color w:val="1F497D"/>
        </w:rPr>
      </w:pPr>
    </w:p>
    <w:p w:rsidR="00787ACB" w:rsidRDefault="00787ACB" w:rsidP="00787ACB">
      <w:pPr>
        <w:rPr>
          <w:color w:val="1F497D"/>
        </w:rPr>
      </w:pPr>
      <w:r>
        <w:rPr>
          <w:color w:val="1F497D"/>
        </w:rPr>
        <w:t>Estelle</w:t>
      </w:r>
    </w:p>
    <w:p w:rsidR="00B15966" w:rsidRDefault="00B15966"/>
    <w:sectPr w:rsidR="00B15966" w:rsidSect="00B159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31651"/>
    <w:multiLevelType w:val="hybridMultilevel"/>
    <w:tmpl w:val="E43A1CBE"/>
    <w:lvl w:ilvl="0" w:tplc="5D062E24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7ACB"/>
    <w:rsid w:val="00045A01"/>
    <w:rsid w:val="00172BBB"/>
    <w:rsid w:val="001B35C1"/>
    <w:rsid w:val="001D56DB"/>
    <w:rsid w:val="00482B7B"/>
    <w:rsid w:val="00520CAF"/>
    <w:rsid w:val="00534276"/>
    <w:rsid w:val="005D3CDB"/>
    <w:rsid w:val="00690F49"/>
    <w:rsid w:val="006C044E"/>
    <w:rsid w:val="0070316D"/>
    <w:rsid w:val="0075321C"/>
    <w:rsid w:val="00787ACB"/>
    <w:rsid w:val="00B15966"/>
    <w:rsid w:val="00B2024E"/>
    <w:rsid w:val="00BC2C01"/>
    <w:rsid w:val="00E3296A"/>
    <w:rsid w:val="00E74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ACB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87AC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87AC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[mailto:estelle.fach@undp.org]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</dc:creator>
  <cp:keywords/>
  <dc:description/>
  <cp:lastModifiedBy>MO</cp:lastModifiedBy>
  <cp:revision>1</cp:revision>
  <dcterms:created xsi:type="dcterms:W3CDTF">2011-08-10T10:45:00Z</dcterms:created>
  <dcterms:modified xsi:type="dcterms:W3CDTF">2011-08-10T10:46:00Z</dcterms:modified>
</cp:coreProperties>
</file>